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CC" w:rsidRPr="00456CB2" w:rsidRDefault="000B7ACC" w:rsidP="000B7ACC">
      <w:pPr>
        <w:pStyle w:val="berschrifta"/>
        <w:numPr>
          <w:ilvl w:val="1"/>
          <w:numId w:val="2"/>
        </w:numPr>
        <w:rPr>
          <w:i w:val="0"/>
          <w:iCs w:val="0"/>
          <w:sz w:val="24"/>
          <w:szCs w:val="24"/>
        </w:rPr>
      </w:pPr>
      <w:bookmarkStart w:id="0" w:name="_Toc190159247"/>
      <w:bookmarkStart w:id="1" w:name="_Ref192300255"/>
      <w:bookmarkStart w:id="2" w:name="_Toc198436546"/>
      <w:r w:rsidRPr="00456CB2">
        <w:rPr>
          <w:i w:val="0"/>
          <w:iCs w:val="0"/>
          <w:sz w:val="24"/>
          <w:szCs w:val="24"/>
        </w:rPr>
        <w:t>Netzanschlussplanung</w:t>
      </w:r>
      <w:bookmarkEnd w:id="0"/>
      <w:bookmarkEnd w:id="1"/>
      <w:bookmarkEnd w:id="2"/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4962"/>
        <w:gridCol w:w="1134"/>
        <w:gridCol w:w="1563"/>
      </w:tblGrid>
      <w:tr w:rsidR="000B7ACC" w:rsidRPr="00DA3EB0" w:rsidTr="00ED1AE6">
        <w:trPr>
          <w:cantSplit/>
        </w:trPr>
        <w:tc>
          <w:tcPr>
            <w:tcW w:w="6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CC" w:rsidRPr="00F13504" w:rsidRDefault="000B7ACC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 w:cs="Arial"/>
                <w:b/>
                <w:sz w:val="24"/>
                <w:szCs w:val="24"/>
              </w:rPr>
              <w:t>Netzanschlussplanung (Mittelspannung)</w:t>
            </w:r>
          </w:p>
          <w:p w:rsidR="000B7ACC" w:rsidRPr="00DA3EB0" w:rsidRDefault="000B7ACC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15C56">
              <w:rPr>
                <w:rFonts w:ascii="Arial" w:hAnsi="Arial"/>
              </w:rPr>
              <w:t>(Checkli</w:t>
            </w:r>
            <w:r w:rsidRPr="00456CB2">
              <w:rPr>
                <w:rFonts w:ascii="Arial" w:hAnsi="Arial"/>
              </w:rPr>
              <w:t xml:space="preserve">ste für den VNB </w:t>
            </w:r>
            <w:r w:rsidRPr="000169BC">
              <w:rPr>
                <w:rFonts w:ascii="Arial" w:hAnsi="Arial"/>
              </w:rPr>
              <w:t>für die Festlegung des Netzan</w:t>
            </w:r>
            <w:r w:rsidRPr="00DA3EB0">
              <w:rPr>
                <w:rFonts w:ascii="Arial" w:hAnsi="Arial"/>
              </w:rPr>
              <w:t>schlusses)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ACC" w:rsidRPr="00DA3EB0" w:rsidRDefault="000B7ACC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08EEE930" wp14:editId="507481F8">
                  <wp:extent cx="1209675" cy="466725"/>
                  <wp:effectExtent l="0" t="0" r="9525" b="9525"/>
                  <wp:docPr id="2" name="Grafik 2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20E" w:rsidRPr="00DA3EB0" w:rsidTr="00A3020E">
        <w:trPr>
          <w:cantSplit/>
          <w:trHeight w:val="340"/>
        </w:trPr>
        <w:tc>
          <w:tcPr>
            <w:tcW w:w="188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A3020E" w:rsidRPr="00F13504" w:rsidRDefault="00A3020E" w:rsidP="00ED1AE6">
            <w:pPr>
              <w:spacing w:before="480" w:line="240" w:lineRule="auto"/>
              <w:rPr>
                <w:rFonts w:ascii="Arial" w:hAnsi="Arial"/>
                <w:b/>
              </w:rPr>
            </w:pPr>
            <w:r w:rsidRPr="00A014A8">
              <w:rPr>
                <w:rFonts w:ascii="Arial" w:hAnsi="Arial"/>
                <w:b/>
              </w:rPr>
              <w:t xml:space="preserve"> Anlagenan</w:t>
            </w:r>
            <w:r w:rsidRPr="00F13504">
              <w:rPr>
                <w:rFonts w:ascii="Arial" w:hAnsi="Arial"/>
                <w:b/>
              </w:rPr>
              <w:t>schrift</w:t>
            </w:r>
          </w:p>
          <w:p w:rsidR="00A3020E" w:rsidRPr="00F13504" w:rsidRDefault="00A3020E" w:rsidP="00ED1AE6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59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A3020E" w:rsidRPr="00A3020E" w:rsidRDefault="00A3020E" w:rsidP="00A3020E">
            <w:pPr>
              <w:spacing w:line="240" w:lineRule="auto"/>
              <w:rPr>
                <w:rFonts w:ascii="Arial" w:hAnsi="Arial"/>
                <w:szCs w:val="16"/>
              </w:rPr>
            </w:pPr>
            <w:r w:rsidRPr="00A3020E">
              <w:rPr>
                <w:rFonts w:ascii="Arial" w:hAnsi="Arial"/>
                <w:szCs w:val="16"/>
              </w:rPr>
              <w:t xml:space="preserve">Stationsname / Feld-Nr. / Lieferstelle: </w:t>
            </w:r>
            <w:sdt>
              <w:sdtPr>
                <w:rPr>
                  <w:rFonts w:ascii="Arial" w:hAnsi="Arial"/>
                  <w:szCs w:val="16"/>
                </w:rPr>
                <w:id w:val="-523553008"/>
                <w:placeholder>
                  <w:docPart w:val="32B0913606ED4857A6333372C4774ABA"/>
                </w:placeholder>
                <w:showingPlcHdr/>
              </w:sdtPr>
              <w:sdtEndPr/>
              <w:sdtContent>
                <w:bookmarkStart w:id="3" w:name="_GoBack"/>
                <w:r w:rsidRPr="00A3020E">
                  <w:rPr>
                    <w:rStyle w:val="Platzhaltertext"/>
                    <w:rFonts w:eastAsiaTheme="minorHAnsi"/>
                    <w:szCs w:val="16"/>
                  </w:rPr>
                  <w:t>_______________________________</w:t>
                </w:r>
                <w:bookmarkEnd w:id="3"/>
              </w:sdtContent>
            </w:sdt>
          </w:p>
        </w:tc>
      </w:tr>
      <w:tr w:rsidR="00A3020E" w:rsidRPr="00DA3EB0" w:rsidTr="00A3020E">
        <w:trPr>
          <w:cantSplit/>
          <w:trHeight w:val="340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3020E" w:rsidRPr="00A014A8" w:rsidRDefault="00A3020E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65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3020E" w:rsidRPr="00A3020E" w:rsidRDefault="00A3020E" w:rsidP="00A3020E">
            <w:pPr>
              <w:spacing w:after="20" w:line="240" w:lineRule="auto"/>
              <w:rPr>
                <w:rFonts w:ascii="Arial" w:hAnsi="Arial"/>
                <w:szCs w:val="16"/>
              </w:rPr>
            </w:pPr>
            <w:r w:rsidRPr="00A3020E">
              <w:rPr>
                <w:rFonts w:ascii="Arial" w:hAnsi="Arial"/>
                <w:szCs w:val="16"/>
              </w:rPr>
              <w:t>Straße, Hausnr.:</w:t>
            </w:r>
            <w:sdt>
              <w:sdtPr>
                <w:rPr>
                  <w:rFonts w:ascii="Arial" w:hAnsi="Arial"/>
                  <w:szCs w:val="16"/>
                </w:rPr>
                <w:id w:val="1790782338"/>
                <w:placeholder>
                  <w:docPart w:val="6F9444A4A6994EACA31D6CE5E998D8E9"/>
                </w:placeholder>
                <w:showingPlcHdr/>
              </w:sdtPr>
              <w:sdtEndPr/>
              <w:sdtContent>
                <w:r w:rsidRPr="00A3020E">
                  <w:rPr>
                    <w:rStyle w:val="Platzhaltertext"/>
                    <w:rFonts w:eastAsiaTheme="minorHAnsi"/>
                    <w:szCs w:val="16"/>
                  </w:rPr>
                  <w:t>______________________________________________</w:t>
                </w:r>
              </w:sdtContent>
            </w:sdt>
          </w:p>
        </w:tc>
      </w:tr>
      <w:tr w:rsidR="00A3020E" w:rsidRPr="00DA3EB0" w:rsidTr="00A3020E">
        <w:trPr>
          <w:cantSplit/>
          <w:trHeight w:val="340"/>
        </w:trPr>
        <w:tc>
          <w:tcPr>
            <w:tcW w:w="188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3020E" w:rsidRPr="00A014A8" w:rsidRDefault="00A3020E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659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A3020E" w:rsidRPr="00A3020E" w:rsidRDefault="00A3020E" w:rsidP="00A3020E">
            <w:pPr>
              <w:rPr>
                <w:rFonts w:ascii="Arial" w:hAnsi="Arial"/>
                <w:szCs w:val="16"/>
              </w:rPr>
            </w:pPr>
            <w:r w:rsidRPr="00A3020E">
              <w:rPr>
                <w:rFonts w:ascii="Arial" w:hAnsi="Arial"/>
                <w:szCs w:val="16"/>
              </w:rPr>
              <w:t xml:space="preserve">PLZ, Ort: </w:t>
            </w:r>
            <w:sdt>
              <w:sdtPr>
                <w:rPr>
                  <w:rFonts w:ascii="Arial" w:hAnsi="Arial"/>
                  <w:szCs w:val="16"/>
                </w:rPr>
                <w:id w:val="133679398"/>
                <w:placeholder>
                  <w:docPart w:val="88CBE249DB1943F48C89FE96CED3AE4B"/>
                </w:placeholder>
                <w:showingPlcHdr/>
              </w:sdtPr>
              <w:sdtEndPr/>
              <w:sdtContent>
                <w:r w:rsidRPr="00A3020E">
                  <w:rPr>
                    <w:rStyle w:val="Platzhaltertext"/>
                    <w:rFonts w:eastAsiaTheme="minorHAnsi"/>
                    <w:szCs w:val="16"/>
                  </w:rPr>
                  <w:t>___________________________________________________</w:t>
                </w:r>
              </w:sdtContent>
            </w:sdt>
          </w:p>
        </w:tc>
      </w:tr>
      <w:tr w:rsidR="00A3020E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A3020E" w:rsidRPr="00DA3EB0" w:rsidRDefault="00A3020E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Standort der Übergabestation und Leitungstrasse des VNB geklärt ?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6" w:space="0" w:color="auto"/>
            </w:tcBorders>
          </w:tcPr>
          <w:p w:rsidR="00A3020E" w:rsidRPr="00A014A8" w:rsidRDefault="00A3020E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A3020E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20E" w:rsidRPr="00DA3EB0" w:rsidRDefault="00A3020E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Aufbau der Mittelspannungs-Schaltanlage geklärt 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20E" w:rsidRPr="00A014A8" w:rsidRDefault="00A3020E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A3020E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20E" w:rsidRPr="00DA3EB0" w:rsidRDefault="00A3020E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Erforderliche Schutzeinrichtungen für Einspeise- und Übergabefelder geklärt 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20E" w:rsidRPr="00A014A8" w:rsidRDefault="00A3020E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A3020E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20E" w:rsidRPr="00DA3EB0" w:rsidRDefault="00A3020E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Fernsteuerung/Fernüberwachung und erforderl. Umschaltautomatiken geklärt 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20E" w:rsidRPr="00A014A8" w:rsidRDefault="00A3020E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A3020E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20E" w:rsidRPr="00DA3EB0" w:rsidRDefault="00A3020E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Art und Anordnung der Messeinrichtung geklärt 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20E" w:rsidRPr="00A014A8" w:rsidRDefault="00A3020E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A3020E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3020E" w:rsidRPr="00DA3EB0" w:rsidRDefault="00A3020E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Eigentumsgrenze geklärt 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020E" w:rsidRPr="00A014A8" w:rsidRDefault="00A3020E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A3020E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020E" w:rsidRPr="00DA3EB0" w:rsidRDefault="00A3020E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Liefer- und Leistungsumfang von Kunde und VNB geklärt 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020E" w:rsidRPr="00A014A8" w:rsidRDefault="00A3020E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944637">
              <w:rPr>
                <w:rFonts w:ascii="Arial" w:hAnsi="Arial"/>
              </w:rPr>
            </w:r>
            <w:r w:rsidR="00944637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</w:tbl>
    <w:p w:rsidR="006E5A69" w:rsidRDefault="006E5A69" w:rsidP="000B7ACC">
      <w:pPr>
        <w:pStyle w:val="berschrifta"/>
        <w:numPr>
          <w:ilvl w:val="0"/>
          <w:numId w:val="0"/>
        </w:numPr>
        <w:ind w:left="576"/>
      </w:pPr>
    </w:p>
    <w:sectPr w:rsidR="006E5A69" w:rsidSect="00AC38E1">
      <w:headerReference w:type="default" r:id="rId9"/>
      <w:footerReference w:type="default" r:id="rId10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FDF193" wp14:editId="33295FB5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4463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94463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55496B49" wp14:editId="7CA5A2C3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620B79" wp14:editId="415F0BBB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51D8A0" wp14:editId="3CF06E35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DB9131" wp14:editId="6B5E12A3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EF506B78"/>
    <w:lvl w:ilvl="0">
      <w:start w:val="4"/>
      <w:numFmt w:val="upperLetter"/>
      <w:pStyle w:val="berschrift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ryXdj/xVHg7GBLNYpcgitqiWZ4=" w:salt="Ei88CSodjjGS/QM9TwwV9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B7ACC"/>
    <w:rsid w:val="001E1626"/>
    <w:rsid w:val="002D6744"/>
    <w:rsid w:val="004A052C"/>
    <w:rsid w:val="006E5A69"/>
    <w:rsid w:val="00944637"/>
    <w:rsid w:val="00A3020E"/>
    <w:rsid w:val="00AC38E1"/>
    <w:rsid w:val="00B35D16"/>
    <w:rsid w:val="00CD7F8A"/>
    <w:rsid w:val="00CE0F51"/>
    <w:rsid w:val="00F258AA"/>
    <w:rsid w:val="00F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B0913606ED4857A6333372C4774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52B5A-DF46-4158-A790-11E196BA7704}"/>
      </w:docPartPr>
      <w:docPartBody>
        <w:p w:rsidR="00AD76C7" w:rsidRDefault="009E71D0" w:rsidP="009E71D0">
          <w:pPr>
            <w:pStyle w:val="32B0913606ED4857A6333372C4774ABA6"/>
          </w:pPr>
          <w:r w:rsidRPr="00A3020E">
            <w:rPr>
              <w:rStyle w:val="Platzhaltertext"/>
              <w:rFonts w:eastAsiaTheme="minorHAnsi"/>
              <w:szCs w:val="16"/>
            </w:rPr>
            <w:t>_______________________________</w:t>
          </w:r>
        </w:p>
      </w:docPartBody>
    </w:docPart>
    <w:docPart>
      <w:docPartPr>
        <w:name w:val="6F9444A4A6994EACA31D6CE5E998D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B779-1347-468F-933E-96191333B8E6}"/>
      </w:docPartPr>
      <w:docPartBody>
        <w:p w:rsidR="00AD76C7" w:rsidRDefault="009E71D0" w:rsidP="009E71D0">
          <w:pPr>
            <w:pStyle w:val="6F9444A4A6994EACA31D6CE5E998D8E96"/>
          </w:pPr>
          <w:r w:rsidRPr="00A3020E">
            <w:rPr>
              <w:rStyle w:val="Platzhaltertext"/>
              <w:rFonts w:eastAsiaTheme="minorHAnsi"/>
              <w:szCs w:val="16"/>
            </w:rPr>
            <w:t>______________________________________________</w:t>
          </w:r>
        </w:p>
      </w:docPartBody>
    </w:docPart>
    <w:docPart>
      <w:docPartPr>
        <w:name w:val="88CBE249DB1943F48C89FE96CED3A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DADED-3403-4891-BD24-BDC7E67507A1}"/>
      </w:docPartPr>
      <w:docPartBody>
        <w:p w:rsidR="00AD76C7" w:rsidRDefault="009E71D0" w:rsidP="009E71D0">
          <w:pPr>
            <w:pStyle w:val="88CBE249DB1943F48C89FE96CED3AE4B6"/>
          </w:pPr>
          <w:r w:rsidRPr="00A3020E">
            <w:rPr>
              <w:rStyle w:val="Platzhaltertext"/>
              <w:rFonts w:eastAsiaTheme="minorHAnsi"/>
              <w:szCs w:val="16"/>
            </w:rPr>
            <w:t>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437A48"/>
    <w:rsid w:val="009E71D0"/>
    <w:rsid w:val="00AD76C7"/>
    <w:rsid w:val="00D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71D0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5EB9157EF3244478962A657E7E4C3CD">
    <w:name w:val="05EB9157EF3244478962A657E7E4C3CD"/>
    <w:rsid w:val="00437A48"/>
  </w:style>
  <w:style w:type="paragraph" w:customStyle="1" w:styleId="ADE78A428D32435681EC7CFB3605E83C">
    <w:name w:val="ADE78A428D32435681EC7CFB3605E83C"/>
    <w:rsid w:val="00437A48"/>
  </w:style>
  <w:style w:type="paragraph" w:customStyle="1" w:styleId="D07F212606804FCF8416F6C9CCA800D2">
    <w:name w:val="D07F212606804FCF8416F6C9CCA800D2"/>
    <w:rsid w:val="00437A48"/>
  </w:style>
  <w:style w:type="paragraph" w:customStyle="1" w:styleId="32B0913606ED4857A6333372C4774ABA">
    <w:name w:val="32B0913606ED4857A6333372C4774ABA"/>
    <w:rsid w:val="009E71D0"/>
  </w:style>
  <w:style w:type="paragraph" w:customStyle="1" w:styleId="6F9444A4A6994EACA31D6CE5E998D8E9">
    <w:name w:val="6F9444A4A6994EACA31D6CE5E998D8E9"/>
    <w:rsid w:val="009E71D0"/>
  </w:style>
  <w:style w:type="paragraph" w:customStyle="1" w:styleId="88CBE249DB1943F48C89FE96CED3AE4B">
    <w:name w:val="88CBE249DB1943F48C89FE96CED3AE4B"/>
    <w:rsid w:val="009E71D0"/>
  </w:style>
  <w:style w:type="paragraph" w:customStyle="1" w:styleId="32B0913606ED4857A6333372C4774ABA1">
    <w:name w:val="32B0913606ED4857A6333372C4774ABA1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1">
    <w:name w:val="6F9444A4A6994EACA31D6CE5E998D8E91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1">
    <w:name w:val="88CBE249DB1943F48C89FE96CED3AE4B1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2">
    <w:name w:val="32B0913606ED4857A6333372C4774ABA2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2">
    <w:name w:val="6F9444A4A6994EACA31D6CE5E998D8E92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2">
    <w:name w:val="88CBE249DB1943F48C89FE96CED3AE4B2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3">
    <w:name w:val="32B0913606ED4857A6333372C4774ABA3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3">
    <w:name w:val="6F9444A4A6994EACA31D6CE5E998D8E93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3">
    <w:name w:val="88CBE249DB1943F48C89FE96CED3AE4B3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4">
    <w:name w:val="32B0913606ED4857A6333372C4774ABA4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4">
    <w:name w:val="6F9444A4A6994EACA31D6CE5E998D8E94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4">
    <w:name w:val="88CBE249DB1943F48C89FE96CED3AE4B4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5">
    <w:name w:val="32B0913606ED4857A6333372C4774ABA5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5">
    <w:name w:val="6F9444A4A6994EACA31D6CE5E998D8E95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5">
    <w:name w:val="88CBE249DB1943F48C89FE96CED3AE4B5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6">
    <w:name w:val="32B0913606ED4857A6333372C4774ABA6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6">
    <w:name w:val="6F9444A4A6994EACA31D6CE5E998D8E96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6">
    <w:name w:val="88CBE249DB1943F48C89FE96CED3AE4B6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71D0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5EB9157EF3244478962A657E7E4C3CD">
    <w:name w:val="05EB9157EF3244478962A657E7E4C3CD"/>
    <w:rsid w:val="00437A48"/>
  </w:style>
  <w:style w:type="paragraph" w:customStyle="1" w:styleId="ADE78A428D32435681EC7CFB3605E83C">
    <w:name w:val="ADE78A428D32435681EC7CFB3605E83C"/>
    <w:rsid w:val="00437A48"/>
  </w:style>
  <w:style w:type="paragraph" w:customStyle="1" w:styleId="D07F212606804FCF8416F6C9CCA800D2">
    <w:name w:val="D07F212606804FCF8416F6C9CCA800D2"/>
    <w:rsid w:val="00437A48"/>
  </w:style>
  <w:style w:type="paragraph" w:customStyle="1" w:styleId="32B0913606ED4857A6333372C4774ABA">
    <w:name w:val="32B0913606ED4857A6333372C4774ABA"/>
    <w:rsid w:val="009E71D0"/>
  </w:style>
  <w:style w:type="paragraph" w:customStyle="1" w:styleId="6F9444A4A6994EACA31D6CE5E998D8E9">
    <w:name w:val="6F9444A4A6994EACA31D6CE5E998D8E9"/>
    <w:rsid w:val="009E71D0"/>
  </w:style>
  <w:style w:type="paragraph" w:customStyle="1" w:styleId="88CBE249DB1943F48C89FE96CED3AE4B">
    <w:name w:val="88CBE249DB1943F48C89FE96CED3AE4B"/>
    <w:rsid w:val="009E71D0"/>
  </w:style>
  <w:style w:type="paragraph" w:customStyle="1" w:styleId="32B0913606ED4857A6333372C4774ABA1">
    <w:name w:val="32B0913606ED4857A6333372C4774ABA1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1">
    <w:name w:val="6F9444A4A6994EACA31D6CE5E998D8E91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1">
    <w:name w:val="88CBE249DB1943F48C89FE96CED3AE4B1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2">
    <w:name w:val="32B0913606ED4857A6333372C4774ABA2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2">
    <w:name w:val="6F9444A4A6994EACA31D6CE5E998D8E92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2">
    <w:name w:val="88CBE249DB1943F48C89FE96CED3AE4B2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3">
    <w:name w:val="32B0913606ED4857A6333372C4774ABA3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3">
    <w:name w:val="6F9444A4A6994EACA31D6CE5E998D8E93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3">
    <w:name w:val="88CBE249DB1943F48C89FE96CED3AE4B3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4">
    <w:name w:val="32B0913606ED4857A6333372C4774ABA4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4">
    <w:name w:val="6F9444A4A6994EACA31D6CE5E998D8E94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4">
    <w:name w:val="88CBE249DB1943F48C89FE96CED3AE4B4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5">
    <w:name w:val="32B0913606ED4857A6333372C4774ABA5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5">
    <w:name w:val="6F9444A4A6994EACA31D6CE5E998D8E95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5">
    <w:name w:val="88CBE249DB1943F48C89FE96CED3AE4B5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B0913606ED4857A6333372C4774ABA6">
    <w:name w:val="32B0913606ED4857A6333372C4774ABA6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F9444A4A6994EACA31D6CE5E998D8E96">
    <w:name w:val="6F9444A4A6994EACA31D6CE5E998D8E96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8CBE249DB1943F48C89FE96CED3AE4B6">
    <w:name w:val="88CBE249DB1943F48C89FE96CED3AE4B6"/>
    <w:rsid w:val="009E71D0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8CFC3738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Küper, Tobias</cp:lastModifiedBy>
  <cp:revision>3</cp:revision>
  <dcterms:created xsi:type="dcterms:W3CDTF">2015-09-09T12:43:00Z</dcterms:created>
  <dcterms:modified xsi:type="dcterms:W3CDTF">2015-09-21T09:47:00Z</dcterms:modified>
</cp:coreProperties>
</file>